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777777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3D5D3E" w:rsidRPr="003D5D3E">
        <w:rPr>
          <w:rFonts w:ascii="Verdana" w:hAnsi="Verdana" w:cstheme="minorHAnsi"/>
          <w:b/>
          <w:sz w:val="28"/>
          <w:szCs w:val="28"/>
          <w:lang w:val="cs-CZ"/>
        </w:rPr>
        <w:t>ke splnění ekonomické kvalifikace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6DD" w14:textId="5D0B0411" w:rsidR="00FB096B" w:rsidRPr="006564BB" w:rsidRDefault="003E7ECE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FF3D15" w:rsidRPr="00FF3D15">
        <w:rPr>
          <w:rFonts w:ascii="Verdana" w:hAnsi="Verdana"/>
          <w:sz w:val="18"/>
          <w:szCs w:val="18"/>
        </w:rPr>
        <w:t xml:space="preserve">Servis a údržba </w:t>
      </w:r>
      <w:proofErr w:type="spellStart"/>
      <w:r w:rsidR="00FF3D15" w:rsidRPr="00FF3D15">
        <w:rPr>
          <w:rFonts w:ascii="Verdana" w:hAnsi="Verdana"/>
          <w:sz w:val="18"/>
          <w:szCs w:val="18"/>
        </w:rPr>
        <w:t>tlakotěsných</w:t>
      </w:r>
      <w:proofErr w:type="spellEnd"/>
      <w:r w:rsidR="00FF3D15" w:rsidRPr="00FF3D15">
        <w:rPr>
          <w:rFonts w:ascii="Verdana" w:hAnsi="Verdana"/>
          <w:sz w:val="18"/>
          <w:szCs w:val="18"/>
        </w:rPr>
        <w:t xml:space="preserve"> a požárně odolných dveří v tunelech Ejpovice 2026-2029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že 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6564BB">
        <w:rPr>
          <w:rFonts w:ascii="Verdana" w:hAnsi="Verdana" w:cstheme="minorHAnsi"/>
          <w:sz w:val="18"/>
          <w:szCs w:val="18"/>
        </w:rPr>
        <w:t>ve znění pozdějších předpisů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 (dále jen „</w:t>
      </w:r>
      <w:r w:rsidR="00FB096B" w:rsidRPr="006564BB">
        <w:rPr>
          <w:rFonts w:ascii="Verdana" w:hAnsi="Verdana" w:cstheme="minorHAnsi"/>
          <w:b/>
          <w:color w:val="000000"/>
          <w:sz w:val="18"/>
          <w:szCs w:val="18"/>
        </w:rPr>
        <w:t>Roční obrat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>“):</w:t>
      </w:r>
    </w:p>
    <w:p w14:paraId="1FCF36DE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6564BB" w14:paraId="1FCF36E6" w14:textId="7777777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DF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0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1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4863AC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2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3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4863AC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CF36E4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5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4863AC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do]</w:t>
            </w:r>
          </w:p>
        </w:tc>
      </w:tr>
      <w:tr w:rsidR="00FB096B" w:rsidRPr="006564BB" w14:paraId="1FCF36EB" w14:textId="7777777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7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8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9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A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3.</w:t>
            </w:r>
          </w:p>
        </w:tc>
      </w:tr>
      <w:tr w:rsidR="00FB096B" w:rsidRPr="006564BB" w14:paraId="1FCF36F0" w14:textId="7777777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EC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D" w14:textId="77777777" w:rsidR="00FB096B" w:rsidRPr="006564BB" w:rsidRDefault="00AA641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E" w14:textId="77777777" w:rsidR="00FB096B" w:rsidRPr="006564BB" w:rsidRDefault="00AA641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EF" w14:textId="77777777" w:rsidR="00FB096B" w:rsidRPr="006564BB" w:rsidRDefault="00AA641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5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F1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Roční obrat (v EUR)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2" w14:textId="77777777" w:rsidR="00FB096B" w:rsidRPr="006564BB" w:rsidRDefault="00AA641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3" w14:textId="77777777" w:rsidR="00FB096B" w:rsidRPr="006564BB" w:rsidRDefault="00AA641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F4" w14:textId="77777777" w:rsidR="00FB096B" w:rsidRPr="006564BB" w:rsidRDefault="00AA641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A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F6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Použitý směnný kurz na EUR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7" w14:textId="77777777" w:rsidR="00FB096B" w:rsidRPr="006564BB" w:rsidRDefault="00AA641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8" w14:textId="77777777" w:rsidR="00FB096B" w:rsidRPr="006564BB" w:rsidRDefault="00AA641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CF36F9" w14:textId="77777777" w:rsidR="00FB096B" w:rsidRPr="006564BB" w:rsidRDefault="00AA641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FCF36FB" w14:textId="77777777" w:rsidR="00FB096B" w:rsidRPr="006564BB" w:rsidRDefault="00FB096B" w:rsidP="00FB096B">
      <w:pPr>
        <w:jc w:val="both"/>
        <w:rPr>
          <w:rFonts w:ascii="Verdana" w:hAnsi="Verdana" w:cstheme="minorHAnsi"/>
          <w:b/>
          <w:sz w:val="18"/>
          <w:szCs w:val="18"/>
        </w:rPr>
      </w:pPr>
    </w:p>
    <w:p w14:paraId="1FCF36FC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</w:rPr>
        <w:t xml:space="preserve">Roční obrat odpovídá </w:t>
      </w: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[DODAVATEL UPRAVÍ DLE POTŘEBY]</w:t>
      </w:r>
    </w:p>
    <w:p w14:paraId="1FCF36FD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</w:p>
    <w:p w14:paraId="1FCF36FE" w14:textId="77777777" w:rsidR="00FB096B" w:rsidRPr="006564BB" w:rsidRDefault="00FB096B" w:rsidP="00FB096B">
      <w:pPr>
        <w:pStyle w:val="Zkladntextodsazen"/>
        <w:numPr>
          <w:ilvl w:val="0"/>
          <w:numId w:val="6"/>
        </w:numPr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color w:val="auto"/>
          <w:sz w:val="18"/>
          <w:szCs w:val="18"/>
        </w:rPr>
        <w:t>obratu dosaženému za účetní období dle § 3 odst. 2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14:paraId="1FCF36FF" w14:textId="77777777" w:rsidR="00FB096B" w:rsidRPr="006564BB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sz w:val="18"/>
          <w:szCs w:val="18"/>
        </w:rPr>
        <w:t>úhrnu čistého obratu ve smyslu § 1d odst. 2</w:t>
      </w:r>
      <w:r w:rsidRPr="006564BB">
        <w:rPr>
          <w:rFonts w:ascii="Verdana" w:hAnsi="Verdana" w:cstheme="minorHAnsi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D1F0F" w14:textId="77777777" w:rsidR="00AA6419" w:rsidRDefault="00AA6419">
      <w:r>
        <w:separator/>
      </w:r>
    </w:p>
  </w:endnote>
  <w:endnote w:type="continuationSeparator" w:id="0">
    <w:p w14:paraId="09513891" w14:textId="77777777" w:rsidR="00AA6419" w:rsidRDefault="00AA6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EFD07" w14:textId="77777777" w:rsidR="00AA6419" w:rsidRDefault="00AA6419">
      <w:r>
        <w:separator/>
      </w:r>
    </w:p>
  </w:footnote>
  <w:footnote w:type="continuationSeparator" w:id="0">
    <w:p w14:paraId="37AEF17C" w14:textId="77777777" w:rsidR="00AA6419" w:rsidRDefault="00AA6419">
      <w:r>
        <w:continuationSeparator/>
      </w:r>
    </w:p>
  </w:footnote>
  <w:footnote w:id="1">
    <w:p w14:paraId="1FCF370F" w14:textId="77777777" w:rsidR="00C26B65" w:rsidRPr="006564BB" w:rsidRDefault="00C26B65">
      <w:pPr>
        <w:pStyle w:val="Textpoznpodarou"/>
        <w:rPr>
          <w:rFonts w:ascii="Verdana" w:hAnsi="Verdana"/>
          <w:sz w:val="16"/>
          <w:szCs w:val="16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V případě, že účastník je zahraničním dodavatelem a dokládá obrat v EUR</w:t>
      </w:r>
    </w:p>
  </w:footnote>
  <w:footnote w:id="2">
    <w:p w14:paraId="1FCF3710" w14:textId="77777777" w:rsidR="00C26B65" w:rsidRPr="005A3067" w:rsidRDefault="00C26B65">
      <w:pPr>
        <w:pStyle w:val="Textpoznpodarou"/>
        <w:rPr>
          <w:rFonts w:ascii="Verdana" w:hAnsi="Verdana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 Účastník uvede </w:t>
      </w:r>
      <w:r w:rsidR="00BF236A" w:rsidRPr="006564BB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6564BB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7777777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Příloha 8 Výzvy k podání nabídek:</w:t>
          </w:r>
        </w:p>
        <w:p w14:paraId="1FCF370B" w14:textId="77777777" w:rsidR="00BD4E85" w:rsidRPr="00DC177F" w:rsidRDefault="008660BD" w:rsidP="003D5D3E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3D5D3E">
            <w:rPr>
              <w:rFonts w:ascii="Verdana" w:eastAsia="Calibri" w:hAnsi="Verdana"/>
              <w:sz w:val="18"/>
              <w:szCs w:val="18"/>
            </w:rPr>
            <w:t>ke splnění ekonomické kvalifikace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459918">
    <w:abstractNumId w:val="4"/>
  </w:num>
  <w:num w:numId="2" w16cid:durableId="995376989">
    <w:abstractNumId w:val="1"/>
  </w:num>
  <w:num w:numId="3" w16cid:durableId="1033655745">
    <w:abstractNumId w:val="2"/>
  </w:num>
  <w:num w:numId="4" w16cid:durableId="1488204031">
    <w:abstractNumId w:val="3"/>
  </w:num>
  <w:num w:numId="5" w16cid:durableId="1707409544">
    <w:abstractNumId w:val="0"/>
  </w:num>
  <w:num w:numId="6" w16cid:durableId="11147111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17439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863AC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58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A6419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72A70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14B93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D6C0D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  <w:rsid w:val="00FF3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40751"/>
    <w:rsid w:val="00A802FD"/>
    <w:rsid w:val="00A86AAC"/>
    <w:rsid w:val="00AF6F02"/>
    <w:rsid w:val="00B10FC2"/>
    <w:rsid w:val="00B977C3"/>
    <w:rsid w:val="00BD479B"/>
    <w:rsid w:val="00CA0B20"/>
    <w:rsid w:val="00CB1D58"/>
    <w:rsid w:val="00D14B93"/>
    <w:rsid w:val="00DB222D"/>
    <w:rsid w:val="00DD6C0D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9EB80-259C-4B14-A263-A3605FAAF2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E4F50C-BCC3-4A61-B2E2-2B1A579DB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249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1718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22</cp:revision>
  <cp:lastPrinted>2018-03-26T11:24:00Z</cp:lastPrinted>
  <dcterms:created xsi:type="dcterms:W3CDTF">2018-12-07T16:23:00Z</dcterms:created>
  <dcterms:modified xsi:type="dcterms:W3CDTF">2026-04-17T11:39:00Z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